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1663" w14:textId="19F6BAFA" w:rsidR="00317FBD" w:rsidRDefault="00344B04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AB869" wp14:editId="45D36C7A">
            <wp:simplePos x="0" y="0"/>
            <wp:positionH relativeFrom="page">
              <wp:posOffset>5838190</wp:posOffset>
            </wp:positionH>
            <wp:positionV relativeFrom="paragraph">
              <wp:posOffset>-36830</wp:posOffset>
            </wp:positionV>
            <wp:extent cx="1063538" cy="10896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38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B16A3C" wp14:editId="7CA3DBD9">
            <wp:simplePos x="0" y="0"/>
            <wp:positionH relativeFrom="column">
              <wp:posOffset>2179320</wp:posOffset>
            </wp:positionH>
            <wp:positionV relativeFrom="paragraph">
              <wp:posOffset>-61595</wp:posOffset>
            </wp:positionV>
            <wp:extent cx="2705100" cy="655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98984C" wp14:editId="7B9ED7D1">
            <wp:simplePos x="0" y="0"/>
            <wp:positionH relativeFrom="column">
              <wp:posOffset>-449580</wp:posOffset>
            </wp:positionH>
            <wp:positionV relativeFrom="paragraph">
              <wp:posOffset>-183515</wp:posOffset>
            </wp:positionV>
            <wp:extent cx="2583180" cy="12915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FBD">
        <w:br/>
      </w:r>
    </w:p>
    <w:p w14:paraId="23AA7B06" w14:textId="40432575" w:rsidR="00317FBD" w:rsidRDefault="00317FBD">
      <w:pPr>
        <w:rPr>
          <w:rFonts w:ascii="Arial" w:hAnsi="Arial" w:cs="Arial"/>
          <w:color w:val="222222"/>
          <w:shd w:val="clear" w:color="auto" w:fill="FFFFFF"/>
        </w:rPr>
      </w:pPr>
    </w:p>
    <w:p w14:paraId="0B189224" w14:textId="41BA6902" w:rsidR="00317FBD" w:rsidRPr="00D263EB" w:rsidRDefault="00317FB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48F7FCE" w14:textId="4F7B9741" w:rsidR="00344B04" w:rsidRDefault="00344B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04ECB1" w14:textId="77777777" w:rsidR="00344B04" w:rsidRDefault="00344B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71781BD" w14:textId="5D224D86" w:rsidR="00317FBD" w:rsidRPr="00344B04" w:rsidRDefault="00317FBD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344B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Informacija</w:t>
      </w:r>
      <w:proofErr w:type="spellEnd"/>
      <w:r w:rsidRPr="00344B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4B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tėvams</w:t>
      </w:r>
      <w:proofErr w:type="spellEnd"/>
      <w:r w:rsidRPr="00344B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4B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ir</w:t>
      </w:r>
      <w:proofErr w:type="spellEnd"/>
      <w:r w:rsidRPr="00344B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44B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pedagogams</w:t>
      </w:r>
      <w:proofErr w:type="spellEnd"/>
    </w:p>
    <w:p w14:paraId="616AEB22" w14:textId="5DCB51DD" w:rsidR="00317FBD" w:rsidRPr="00D263EB" w:rsidRDefault="00317FB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93A3695" w14:textId="534DE604" w:rsidR="00317FBD" w:rsidRPr="00D263EB" w:rsidRDefault="00317FBD" w:rsidP="002644C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Informuojame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kad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644C3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2020 09 08-2021 04 31 d. </w:t>
      </w:r>
      <w:proofErr w:type="spellStart"/>
      <w:r w:rsidR="002644C3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jūsų</w:t>
      </w:r>
      <w:proofErr w:type="spellEnd"/>
      <w:r w:rsidR="002644C3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644C3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lopšelyje</w:t>
      </w:r>
      <w:proofErr w:type="spellEnd"/>
      <w:r w:rsidR="002644C3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2644C3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darželyje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vykdomas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644C3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fizinio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aktyvumo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skatinimo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projektas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Kauno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miesto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ikimokyklinio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įstaigose</w:t>
      </w:r>
      <w:proofErr w:type="spellEnd"/>
      <w:r w:rsidR="002644C3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įgyvendinamas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Europos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sąjungos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investicinių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fondų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lėšomis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5B2EEDBD" w14:textId="5E9015CD" w:rsidR="00BE6E52" w:rsidRPr="00D263EB" w:rsidRDefault="00317FBD" w:rsidP="002644C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Veiklų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organizatorius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Kauno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miesto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savivaldybės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visuomenės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sveikatos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biuras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veiklos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veda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644C3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espublikinės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ikimokyklinio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kūno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kultūros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pedagogų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asociacijos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(RIUKKPA)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treneriai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3F3973A" w14:textId="0EEEB4D9" w:rsidR="002644C3" w:rsidRPr="00D263EB" w:rsidRDefault="002644C3" w:rsidP="002644C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metu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bus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vykdomi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reguliarūs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fizinio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aktyvumo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užsiėmimai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5DF9EF7" w14:textId="48F56880" w:rsidR="002644C3" w:rsidRPr="00D263EB" w:rsidRDefault="002644C3" w:rsidP="002644C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Vieno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užsiėmimo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trukmė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 min.</w:t>
      </w:r>
    </w:p>
    <w:p w14:paraId="09B6CA93" w14:textId="37FD464C" w:rsidR="002644C3" w:rsidRPr="00D263EB" w:rsidRDefault="002644C3" w:rsidP="002644C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Užsiėmai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vyks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___________________________</w:t>
      </w:r>
      <w:proofErr w:type="gram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_(</w:t>
      </w:r>
      <w:proofErr w:type="spellStart"/>
      <w:proofErr w:type="gram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įrašyti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savaitės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dieną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_________  val.</w:t>
      </w:r>
    </w:p>
    <w:p w14:paraId="040555AC" w14:textId="601CD55F" w:rsidR="002644C3" w:rsidRPr="00D263EB" w:rsidRDefault="002644C3" w:rsidP="002644C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dalyvauja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šios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ikimokyklinio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įstaigos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(5-6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kurių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tėvai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užpildė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dalyvio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anketas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teirautis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auklėtojos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14:paraId="7C4B058C" w14:textId="4A9FEDFF" w:rsidR="002644C3" w:rsidRPr="00D263EB" w:rsidRDefault="002644C3" w:rsidP="00D263E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Užsiėmimų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turinys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orientuotas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į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visapusišką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lavinimą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fizinių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galių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plėtotę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fizinių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gebėjimų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formavimą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atitinka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amžiaus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tarpsnių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ypatumus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Rugsėjo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ir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balandžio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mėn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Vaikams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bus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atliekami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fizinio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pajėgumo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testai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kurių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individualūs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rezultatai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nebus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viešinami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</w:t>
      </w:r>
      <w:proofErr w:type="spellEnd"/>
      <w:r w:rsidR="00D263EB"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naudojami</w:t>
      </w:r>
      <w:proofErr w:type="spellEnd"/>
      <w:r w:rsid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 </w:t>
      </w:r>
      <w:proofErr w:type="spellStart"/>
      <w:r w:rsid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projekto</w:t>
      </w:r>
      <w:proofErr w:type="spellEnd"/>
      <w:r w:rsid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vykdymo</w:t>
      </w:r>
      <w:proofErr w:type="spellEnd"/>
      <w:r w:rsid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tikslais</w:t>
      </w:r>
      <w:proofErr w:type="spellEnd"/>
      <w:r w:rsid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A17C5FE" w14:textId="03520308" w:rsidR="002644C3" w:rsidRPr="00D263EB" w:rsidRDefault="002644C3" w:rsidP="00D263E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Užsiėmimai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bus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vykdomi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vadovaujantis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Sveikatos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apsaugos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ministerijos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rekomendacijomis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salėje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sportuos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tik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pačią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grupę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lankantys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po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kiekvieno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užsiėmimo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patalpos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bus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vėdinamos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priemonės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dezinfekuojamos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metu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užsiėmimus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vienas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treneris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08E19017" w14:textId="37144CF2" w:rsidR="002644C3" w:rsidRPr="00D263EB" w:rsidRDefault="002644C3" w:rsidP="00D263E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saugumą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užsiėmimų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metu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atsako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veiklas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organizuojantis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treneris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grupėje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dirbantis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pedagogas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EBA199B" w14:textId="5DBD3B13" w:rsidR="002644C3" w:rsidRPr="00D263EB" w:rsidRDefault="00D263EB" w:rsidP="00D263E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Veiklų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metu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būti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fotografuojami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nuotraukos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naudojamos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viešinimo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tikslais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Dalyvio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anketą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užpildę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tėvai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automatiškai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sutinka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nuotraukų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naudojimu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nekomerciniais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tikslais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nesutinkate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kad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jūsų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nuotraukos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būtų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viešinamos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prašome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raštu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apie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tai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informuoti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auklėtoją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86F532A" w14:textId="53E27A4E" w:rsidR="00D263EB" w:rsidRPr="00D263EB" w:rsidRDefault="00D263EB" w:rsidP="00D263E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Ikimokyklinio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įstaigos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dalyvės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dalintis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informacija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apie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vykdomą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įstaigos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svetainėje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facebook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paskyroje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kitomis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masinio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informavimo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priemonėmis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Viešinant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privaloma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naudoti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užrašą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Vaikų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fizinio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aktyvumo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skatinimo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projektas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Kauno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miesto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ikimokyklinio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ugdymo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įstaigose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įgyvendinamas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Europos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sąjungos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investicinių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fondų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lėšomis</w:t>
      </w:r>
      <w:proofErr w:type="spellEnd"/>
      <w:r w:rsidRPr="00D263E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Kauno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miesto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savivaldybės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visuomenės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sveikatos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biuro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Kauno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miesto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savivaldybės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logotipus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ABA1D14" w14:textId="50FA8326" w:rsidR="00D263EB" w:rsidRPr="00D263EB" w:rsidRDefault="00D263EB" w:rsidP="00D263E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87ECE9" w14:textId="3E50AFC2" w:rsidR="00D263EB" w:rsidRPr="00D263EB" w:rsidRDefault="00D263EB" w:rsidP="00D263EB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Projekto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koordinatorė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Audronė </w:t>
      </w:r>
      <w:proofErr w:type="spellStart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Vizbarienė</w:t>
      </w:r>
      <w:proofErr w:type="spellEnd"/>
      <w:r w:rsidRPr="00D26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te.Nr.867347956</w:t>
      </w:r>
    </w:p>
    <w:sectPr w:rsidR="00D263EB" w:rsidRPr="00D263EB" w:rsidSect="00D263E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BD"/>
    <w:rsid w:val="002644C3"/>
    <w:rsid w:val="00317FBD"/>
    <w:rsid w:val="00344B04"/>
    <w:rsid w:val="00BE6E52"/>
    <w:rsid w:val="00D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90A8"/>
  <w15:chartTrackingRefBased/>
  <w15:docId w15:val="{2D0E0867-7A49-4608-B709-D2BB103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</dc:creator>
  <cp:keywords/>
  <dc:description/>
  <cp:lastModifiedBy>Audronė</cp:lastModifiedBy>
  <cp:revision>2</cp:revision>
  <dcterms:created xsi:type="dcterms:W3CDTF">2020-08-28T09:48:00Z</dcterms:created>
  <dcterms:modified xsi:type="dcterms:W3CDTF">2020-08-28T10:32:00Z</dcterms:modified>
</cp:coreProperties>
</file>